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64" w:rsidRDefault="0018287C">
      <w:bookmarkStart w:id="0" w:name="_GoBack"/>
      <w:bookmarkEnd w:id="0"/>
      <w:r>
        <w:t>Health Commission meeting dates for 2017:</w:t>
      </w:r>
    </w:p>
    <w:p w:rsidR="0018287C" w:rsidRDefault="0018287C"/>
    <w:p w:rsidR="0018287C" w:rsidRDefault="0018287C">
      <w:r>
        <w:t>January 9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February 13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March 13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April 10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May 8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June 12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July 10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August 14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September 11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October 9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November 6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>
      <w:r>
        <w:t>December 4</w:t>
      </w:r>
      <w:r w:rsidRPr="0018287C">
        <w:rPr>
          <w:vertAlign w:val="superscript"/>
        </w:rPr>
        <w:t>th</w:t>
      </w:r>
      <w:r>
        <w:t xml:space="preserve"> 4:30 pm</w:t>
      </w:r>
    </w:p>
    <w:p w:rsidR="0018287C" w:rsidRDefault="0018287C"/>
    <w:p w:rsidR="0018287C" w:rsidRDefault="0018287C">
      <w:r>
        <w:t>Please note we are staying with the 2</w:t>
      </w:r>
      <w:r w:rsidRPr="0018287C">
        <w:rPr>
          <w:vertAlign w:val="superscript"/>
        </w:rPr>
        <w:t>nd</w:t>
      </w:r>
      <w:r>
        <w:t xml:space="preserve"> Monday of the month except for in November and December those are the first week of the month.</w:t>
      </w:r>
    </w:p>
    <w:p w:rsidR="0018287C" w:rsidRDefault="0018287C">
      <w:r>
        <w:t xml:space="preserve">Thank you </w:t>
      </w:r>
      <w:r>
        <w:sym w:font="Wingdings" w:char="F04A"/>
      </w:r>
    </w:p>
    <w:sectPr w:rsidR="0018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7C"/>
    <w:rsid w:val="0018287C"/>
    <w:rsid w:val="00775561"/>
    <w:rsid w:val="00E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7683A-4E72-43FC-B221-0281800B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J. Johnson</dc:creator>
  <cp:keywords/>
  <dc:description/>
  <cp:lastModifiedBy>Kathleen Bowers</cp:lastModifiedBy>
  <cp:revision>2</cp:revision>
  <cp:lastPrinted>2016-12-05T17:48:00Z</cp:lastPrinted>
  <dcterms:created xsi:type="dcterms:W3CDTF">2016-12-05T18:01:00Z</dcterms:created>
  <dcterms:modified xsi:type="dcterms:W3CDTF">2016-12-05T18:01:00Z</dcterms:modified>
</cp:coreProperties>
</file>